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882" w:rsidRPr="00ED0882" w:rsidRDefault="00ED0882" w:rsidP="00ED0882">
      <w:pPr>
        <w:shd w:val="clear" w:color="auto" w:fill="FFFFFF"/>
        <w:spacing w:line="600" w:lineRule="atLeast"/>
        <w:outlineLvl w:val="0"/>
        <w:rPr>
          <w:rFonts w:ascii="Eb Garamond" w:eastAsia="Times New Roman" w:hAnsi="Eb Garamond" w:cs="Times New Roman"/>
          <w:b/>
          <w:bCs/>
          <w:color w:val="2B2B2B"/>
          <w:kern w:val="36"/>
          <w:sz w:val="48"/>
          <w:szCs w:val="48"/>
        </w:rPr>
      </w:pPr>
      <w:r w:rsidRPr="00ED0882">
        <w:rPr>
          <w:rFonts w:ascii="Eb Garamond" w:eastAsia="Times New Roman" w:hAnsi="Eb Garamond" w:cs="Times New Roman"/>
          <w:b/>
          <w:bCs/>
          <w:color w:val="2B2B2B"/>
          <w:kern w:val="36"/>
          <w:sz w:val="48"/>
          <w:szCs w:val="48"/>
        </w:rPr>
        <w:t>Rockhounding tips you need to know before starting a collection</w:t>
      </w:r>
    </w:p>
    <w:p w:rsidR="00ED0882" w:rsidRPr="00ED0882" w:rsidRDefault="00ED0882" w:rsidP="00ED0882">
      <w:pPr>
        <w:shd w:val="clear" w:color="auto" w:fill="FFFFFF"/>
        <w:rPr>
          <w:rFonts w:ascii="Segoe UI" w:eastAsia="Times New Roman" w:hAnsi="Segoe UI" w:cs="Segoe UI"/>
          <w:color w:val="2B2B2B"/>
          <w:sz w:val="27"/>
          <w:szCs w:val="27"/>
        </w:rPr>
      </w:pPr>
      <w:r w:rsidRPr="00ED0882">
        <w:rPr>
          <w:rFonts w:ascii="Segoe UI" w:eastAsia="Times New Roman" w:hAnsi="Segoe UI" w:cs="Segoe UI"/>
          <w:color w:val="2B2B2B"/>
          <w:sz w:val="27"/>
          <w:szCs w:val="27"/>
        </w:rPr>
        <w:t xml:space="preserve">Story by </w:t>
      </w:r>
      <w:proofErr w:type="spellStart"/>
      <w:r w:rsidRPr="00ED0882">
        <w:rPr>
          <w:rFonts w:ascii="Segoe UI" w:eastAsia="Times New Roman" w:hAnsi="Segoe UI" w:cs="Segoe UI"/>
          <w:color w:val="2B2B2B"/>
          <w:sz w:val="27"/>
          <w:szCs w:val="27"/>
        </w:rPr>
        <w:t>Grae</w:t>
      </w:r>
      <w:proofErr w:type="spellEnd"/>
      <w:r w:rsidRPr="00ED0882">
        <w:rPr>
          <w:rFonts w:ascii="Segoe UI" w:eastAsia="Times New Roman" w:hAnsi="Segoe UI" w:cs="Segoe UI"/>
          <w:color w:val="2B2B2B"/>
          <w:sz w:val="27"/>
          <w:szCs w:val="27"/>
        </w:rPr>
        <w:t xml:space="preserve"> Gleason</w:t>
      </w:r>
    </w:p>
    <w:p w:rsidR="00717B4D" w:rsidRDefault="00ED0882" w:rsidP="00ED0882">
      <w:pPr>
        <w:rPr>
          <w:rFonts w:ascii="Segoe UI" w:eastAsia="Times New Roman" w:hAnsi="Segoe UI" w:cs="Segoe UI"/>
          <w:color w:val="13A10E"/>
          <w:sz w:val="27"/>
          <w:szCs w:val="27"/>
          <w:shd w:val="clear" w:color="auto" w:fill="FFFFFF"/>
        </w:rPr>
      </w:pPr>
      <w:r w:rsidRPr="00ED0882">
        <w:rPr>
          <w:rFonts w:ascii="Segoe UI" w:eastAsia="Times New Roman" w:hAnsi="Segoe UI" w:cs="Segoe UI"/>
          <w:color w:val="2B2B2B"/>
          <w:sz w:val="27"/>
          <w:szCs w:val="27"/>
          <w:shd w:val="clear" w:color="auto" w:fill="FFFFFF"/>
        </w:rPr>
        <w:t> • 11mo • </w:t>
      </w:r>
      <w:r w:rsidRPr="00ED0882">
        <w:rPr>
          <w:rFonts w:ascii="Segoe UI" w:eastAsia="Times New Roman" w:hAnsi="Segoe UI" w:cs="Segoe UI"/>
          <w:color w:val="13A10E"/>
          <w:sz w:val="27"/>
          <w:szCs w:val="27"/>
          <w:shd w:val="clear" w:color="auto" w:fill="FFFFFF"/>
        </w:rPr>
        <w:t>2 min read</w:t>
      </w:r>
    </w:p>
    <w:p w:rsidR="00ED0882" w:rsidRDefault="00ED0882" w:rsidP="00ED0882">
      <w:r>
        <w:rPr>
          <w:noProof/>
        </w:rPr>
        <w:drawing>
          <wp:inline distT="0" distB="0" distL="0" distR="0" wp14:anchorId="057D62D4" wp14:editId="1E89F0F0">
            <wp:extent cx="6858000" cy="4572000"/>
            <wp:effectExtent l="0" t="0" r="0" b="0"/>
            <wp:docPr id="1" name="Picture 1" descr="A pile of colorful polished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le of colorful polished sto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ED0882" w:rsidRDefault="00ED0882" w:rsidP="00ED0882"/>
    <w:p w:rsidR="00ED0882" w:rsidRDefault="00ED0882" w:rsidP="00ED0882">
      <w:pPr>
        <w:rPr>
          <w:rStyle w:val="image-attribution"/>
          <w:rFonts w:ascii="Segoe UI" w:hAnsi="Segoe UI" w:cs="Segoe UI"/>
          <w:color w:val="2B2B2B"/>
          <w:sz w:val="18"/>
          <w:szCs w:val="18"/>
          <w:shd w:val="clear" w:color="auto" w:fill="FFFFFF"/>
        </w:rPr>
      </w:pPr>
      <w:r>
        <w:rPr>
          <w:rStyle w:val="image-caption"/>
          <w:rFonts w:ascii="Segoe UI" w:hAnsi="Segoe UI" w:cs="Segoe UI"/>
          <w:color w:val="2B2B2B"/>
          <w:sz w:val="18"/>
          <w:szCs w:val="18"/>
          <w:shd w:val="clear" w:color="auto" w:fill="FFFFFF"/>
        </w:rPr>
        <w:t>A pile of colorful polished stones</w:t>
      </w:r>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Provided by Outdoors Wire</w:t>
      </w:r>
    </w:p>
    <w:p w:rsidR="00ED0882" w:rsidRDefault="00ED0882" w:rsidP="00ED0882">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W</w:t>
      </w:r>
      <w:r>
        <w:rPr>
          <w:rFonts w:ascii="Segoe UI" w:hAnsi="Segoe UI" w:cs="Segoe UI"/>
          <w:color w:val="2B2B2B"/>
          <w:sz w:val="26"/>
          <w:szCs w:val="26"/>
        </w:rPr>
        <w:t>hat is rockhounding? Simply put, rockhounding is the hobby of collecting and studying rocks and minerals. Avid rock collectors may refer to themselves as rockhounds. These hobbyists spend their days exploring the land for new gems to add to their collections.</w:t>
      </w:r>
    </w:p>
    <w:p w:rsidR="00ED0882" w:rsidRDefault="00ED0882" w:rsidP="00ED0882">
      <w:pPr>
        <w:pStyle w:val="continue-read-break"/>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Why do they do it? While everyone enjoys this activity for different reasons, many rockhounds just appreciate the beauty they find in nature. After all, precious stones like diamonds and rubies are rocks. These fascinating geological features are perfect examples of the mysteries awaiting people who explore the outdoors. If you want to discover these mysteries for yourself, start by reading up on some essential rockhounding tips. These quick facts will help you build a stellar rock collection and keep you from making major mistakes.</w:t>
      </w:r>
    </w:p>
    <w:p w:rsidR="00ED0882" w:rsidRDefault="00ED0882" w:rsidP="00ED0882">
      <w:pPr>
        <w:pStyle w:val="continue-read-break"/>
        <w:shd w:val="clear" w:color="auto" w:fill="FFFFFF"/>
        <w:spacing w:before="0" w:beforeAutospacing="0" w:after="240" w:afterAutospacing="0"/>
        <w:rPr>
          <w:rFonts w:ascii="Segoe UI" w:hAnsi="Segoe UI" w:cs="Segoe UI"/>
          <w:color w:val="2B2B2B"/>
          <w:sz w:val="26"/>
          <w:szCs w:val="26"/>
        </w:rPr>
      </w:pPr>
      <w:r>
        <w:rPr>
          <w:noProof/>
        </w:rPr>
        <w:lastRenderedPageBreak/>
        <w:drawing>
          <wp:inline distT="0" distB="0" distL="0" distR="0" wp14:anchorId="71D04F5F" wp14:editId="6F8EF5AE">
            <wp:extent cx="6858000" cy="5063133"/>
            <wp:effectExtent l="0" t="0" r="0" b="4445"/>
            <wp:docPr id="2" name="Picture 2" descr="A purple stone ge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urple stone geo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063133"/>
                    </a:xfrm>
                    <a:prstGeom prst="rect">
                      <a:avLst/>
                    </a:prstGeom>
                    <a:noFill/>
                    <a:ln>
                      <a:noFill/>
                    </a:ln>
                  </pic:spPr>
                </pic:pic>
              </a:graphicData>
            </a:graphic>
          </wp:inline>
        </w:drawing>
      </w:r>
    </w:p>
    <w:p w:rsidR="00ED0882" w:rsidRPr="00ED0882" w:rsidRDefault="00ED0882" w:rsidP="002477BF">
      <w:pPr>
        <w:shd w:val="clear" w:color="auto" w:fill="FFFFFF"/>
        <w:spacing w:before="120" w:after="120" w:line="240" w:lineRule="atLeast"/>
        <w:outlineLvl w:val="1"/>
        <w:rPr>
          <w:rFonts w:ascii="Eb Garamond" w:eastAsia="Times New Roman" w:hAnsi="Eb Garamond" w:cs="Times New Roman"/>
          <w:color w:val="2B2B2B"/>
          <w:sz w:val="45"/>
          <w:szCs w:val="45"/>
        </w:rPr>
      </w:pPr>
      <w:r w:rsidRPr="00ED0882">
        <w:rPr>
          <w:rFonts w:ascii="Eb Garamond" w:eastAsia="Times New Roman" w:hAnsi="Eb Garamond" w:cs="Times New Roman"/>
          <w:color w:val="2B2B2B"/>
          <w:sz w:val="45"/>
          <w:szCs w:val="45"/>
        </w:rPr>
        <w:t>Rules for ethical rockhounding</w:t>
      </w:r>
    </w:p>
    <w:p w:rsidR="00ED0882" w:rsidRDefault="00ED0882" w:rsidP="00ED0882">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You’ve got to walk before you can run. For aspiring rockhounds, this means familiarizing yourself with the rock collector’s code.</w:t>
      </w:r>
    </w:p>
    <w:p w:rsidR="00ED0882" w:rsidRDefault="00ED0882" w:rsidP="00ED0882">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Currently Rockhounding, a resource site created by two dedicated rock collectors, has compiled a few essential rockhounding rules </w:t>
      </w:r>
      <w:hyperlink r:id="rId7" w:tgtFrame="_blank" w:history="1">
        <w:r>
          <w:rPr>
            <w:rStyle w:val="Hyperlink"/>
            <w:rFonts w:ascii="Segoe UI" w:hAnsi="Segoe UI" w:cs="Segoe UI"/>
            <w:sz w:val="26"/>
            <w:szCs w:val="26"/>
          </w:rPr>
          <w:t>here</w:t>
        </w:r>
      </w:hyperlink>
      <w:r>
        <w:rPr>
          <w:rFonts w:ascii="Segoe UI" w:hAnsi="Segoe UI" w:cs="Segoe UI"/>
          <w:color w:val="2B2B2B"/>
          <w:sz w:val="26"/>
          <w:szCs w:val="26"/>
        </w:rPr>
        <w:t>. One key guideline is respecting public and private lands. Public lands include places like national and state parks. Do not take rocks from these areas; the </w:t>
      </w:r>
      <w:hyperlink r:id="rId8" w:tgtFrame="_blank" w:history="1">
        <w:r>
          <w:rPr>
            <w:rStyle w:val="Hyperlink"/>
            <w:rFonts w:ascii="Segoe UI" w:hAnsi="Segoe UI" w:cs="Segoe UI"/>
            <w:sz w:val="26"/>
            <w:szCs w:val="26"/>
          </w:rPr>
          <w:t>National Park System</w:t>
        </w:r>
      </w:hyperlink>
      <w:r>
        <w:rPr>
          <w:rFonts w:ascii="Segoe UI" w:hAnsi="Segoe UI" w:cs="Segoe UI"/>
          <w:color w:val="2B2B2B"/>
          <w:sz w:val="26"/>
          <w:szCs w:val="26"/>
        </w:rPr>
        <w:t> prohibits it. Be respectful of private property, too. The last thing you want is an angry stranger approaching you or pressing charges because you went digging around their land.</w:t>
      </w:r>
    </w:p>
    <w:p w:rsidR="00ED0882" w:rsidRDefault="00ED0882" w:rsidP="00ED0882">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No matter where you go, do your best to treat the environment with consideration. Ecosystems can be fragile, and your actions have an impact. Don’t use blasting materials to get at rock deposits, and fill any excavation holes you make.</w:t>
      </w:r>
    </w:p>
    <w:p w:rsidR="00ED0882" w:rsidRDefault="00ED0882" w:rsidP="002477BF">
      <w:pPr>
        <w:pStyle w:val="continue-read-break"/>
        <w:shd w:val="clear" w:color="auto" w:fill="FFFFFF"/>
        <w:spacing w:before="120" w:beforeAutospacing="0" w:after="0" w:afterAutospacing="0"/>
        <w:rPr>
          <w:rFonts w:ascii="Segoe UI" w:hAnsi="Segoe UI" w:cs="Segoe UI"/>
          <w:color w:val="2B2B2B"/>
          <w:sz w:val="26"/>
          <w:szCs w:val="26"/>
        </w:rPr>
      </w:pPr>
      <w:r>
        <w:rPr>
          <w:noProof/>
        </w:rPr>
        <w:drawing>
          <wp:inline distT="0" distB="0" distL="0" distR="0" wp14:anchorId="14F086CB" wp14:editId="4783703D">
            <wp:extent cx="6858000" cy="4589859"/>
            <wp:effectExtent l="0" t="0" r="0" b="1270"/>
            <wp:docPr id="3" name="Picture 3" descr="A rock collection full of labeled stones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ock collection full of labeled stones and minera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89859"/>
                    </a:xfrm>
                    <a:prstGeom prst="rect">
                      <a:avLst/>
                    </a:prstGeom>
                    <a:noFill/>
                    <a:ln>
                      <a:noFill/>
                    </a:ln>
                  </pic:spPr>
                </pic:pic>
              </a:graphicData>
            </a:graphic>
          </wp:inline>
        </w:drawing>
      </w:r>
    </w:p>
    <w:p w:rsidR="00ED0882" w:rsidRDefault="00ED0882" w:rsidP="002477BF">
      <w:pPr>
        <w:pStyle w:val="continue-read-break"/>
        <w:shd w:val="clear" w:color="auto" w:fill="FFFFFF"/>
        <w:spacing w:before="120" w:beforeAutospacing="0" w:after="0" w:afterAutospacing="0"/>
        <w:rPr>
          <w:rStyle w:val="image-attribution"/>
          <w:rFonts w:ascii="Segoe UI" w:hAnsi="Segoe UI" w:cs="Segoe UI"/>
          <w:color w:val="2B2B2B"/>
          <w:sz w:val="18"/>
          <w:szCs w:val="18"/>
          <w:shd w:val="clear" w:color="auto" w:fill="FFFFFF"/>
        </w:rPr>
      </w:pPr>
      <w:r>
        <w:rPr>
          <w:rStyle w:val="image-caption"/>
          <w:rFonts w:ascii="Segoe UI" w:hAnsi="Segoe UI" w:cs="Segoe UI"/>
          <w:color w:val="2B2B2B"/>
          <w:sz w:val="18"/>
          <w:szCs w:val="18"/>
          <w:shd w:val="clear" w:color="auto" w:fill="FFFFFF"/>
        </w:rPr>
        <w:t>A rock collection full of labeled stones and minerals</w:t>
      </w:r>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Provided by Outdoors Wire</w:t>
      </w:r>
    </w:p>
    <w:p w:rsidR="00ED0882" w:rsidRDefault="00ED0882" w:rsidP="002477BF">
      <w:pPr>
        <w:pStyle w:val="continue-read-break"/>
        <w:shd w:val="clear" w:color="auto" w:fill="FFFFFF"/>
        <w:spacing w:before="120" w:beforeAutospacing="0" w:after="0" w:afterAutospacing="0"/>
        <w:rPr>
          <w:rStyle w:val="Emphasis"/>
          <w:rFonts w:ascii="Segoe UI" w:hAnsi="Segoe UI" w:cs="Segoe UI"/>
          <w:color w:val="2B2B2B"/>
          <w:sz w:val="26"/>
          <w:szCs w:val="26"/>
          <w:shd w:val="clear" w:color="auto" w:fill="FFFFFF"/>
        </w:rPr>
      </w:pPr>
      <w:r>
        <w:rPr>
          <w:rStyle w:val="Emphasis"/>
          <w:rFonts w:ascii="Segoe UI" w:hAnsi="Segoe UI" w:cs="Segoe UI"/>
          <w:color w:val="2B2B2B"/>
          <w:sz w:val="26"/>
          <w:szCs w:val="26"/>
          <w:shd w:val="clear" w:color="auto" w:fill="FFFFFF"/>
        </w:rPr>
        <w:t xml:space="preserve">Photo by Deidre </w:t>
      </w:r>
      <w:proofErr w:type="spellStart"/>
      <w:r>
        <w:rPr>
          <w:rStyle w:val="Emphasis"/>
          <w:rFonts w:ascii="Segoe UI" w:hAnsi="Segoe UI" w:cs="Segoe UI"/>
          <w:color w:val="2B2B2B"/>
          <w:sz w:val="26"/>
          <w:szCs w:val="26"/>
          <w:shd w:val="clear" w:color="auto" w:fill="FFFFFF"/>
        </w:rPr>
        <w:t>Woollard</w:t>
      </w:r>
      <w:proofErr w:type="spellEnd"/>
    </w:p>
    <w:p w:rsidR="00ED0882" w:rsidRDefault="00ED0882" w:rsidP="002477BF">
      <w:pPr>
        <w:shd w:val="clear" w:color="auto" w:fill="FFFFFF"/>
        <w:spacing w:before="120" w:line="440" w:lineRule="atLeast"/>
        <w:outlineLvl w:val="1"/>
        <w:rPr>
          <w:rFonts w:ascii="Eb Garamond" w:eastAsia="Times New Roman" w:hAnsi="Eb Garamond" w:cs="Times New Roman"/>
          <w:color w:val="2B2B2B"/>
          <w:sz w:val="45"/>
          <w:szCs w:val="45"/>
        </w:rPr>
      </w:pPr>
      <w:r w:rsidRPr="00ED0882">
        <w:rPr>
          <w:rFonts w:ascii="Eb Garamond" w:eastAsia="Times New Roman" w:hAnsi="Eb Garamond" w:cs="Times New Roman"/>
          <w:color w:val="2B2B2B"/>
          <w:sz w:val="45"/>
          <w:szCs w:val="45"/>
        </w:rPr>
        <w:t>How to build an awesome rock collection</w:t>
      </w:r>
    </w:p>
    <w:p w:rsidR="002477BF" w:rsidRDefault="002477BF" w:rsidP="002477BF">
      <w:pPr>
        <w:pStyle w:val="NormalWeb"/>
        <w:shd w:val="clear" w:color="auto" w:fill="FFFFFF"/>
        <w:spacing w:before="120" w:beforeAutospacing="0" w:after="0" w:afterAutospacing="0"/>
        <w:rPr>
          <w:rFonts w:ascii="Segoe UI" w:hAnsi="Segoe UI" w:cs="Segoe UI"/>
          <w:color w:val="2B2B2B"/>
          <w:sz w:val="26"/>
          <w:szCs w:val="26"/>
        </w:rPr>
      </w:pPr>
      <w:r>
        <w:rPr>
          <w:rFonts w:ascii="Segoe UI" w:hAnsi="Segoe UI" w:cs="Segoe UI"/>
          <w:color w:val="2B2B2B"/>
          <w:sz w:val="26"/>
          <w:szCs w:val="26"/>
        </w:rPr>
        <w:t>With the ethical guidelines memorized, rockhounds can begin building a rock collection. For many, this is as easy as picking up cool stones around the neighborhood. Still, studious rockhounds can elevate their collection with a few basic tips.</w:t>
      </w:r>
    </w:p>
    <w:p w:rsidR="002477BF" w:rsidRDefault="002477BF" w:rsidP="002477BF">
      <w:pPr>
        <w:pStyle w:val="NormalWeb"/>
        <w:shd w:val="clear" w:color="auto" w:fill="FFFFFF"/>
        <w:spacing w:before="0" w:beforeAutospacing="0" w:after="0" w:afterAutospacing="0"/>
        <w:rPr>
          <w:rFonts w:ascii="Segoe UI" w:hAnsi="Segoe UI" w:cs="Segoe UI"/>
          <w:color w:val="2B2B2B"/>
          <w:sz w:val="26"/>
          <w:szCs w:val="26"/>
        </w:rPr>
      </w:pPr>
      <w:r>
        <w:rPr>
          <w:rFonts w:ascii="Segoe UI" w:hAnsi="Segoe UI" w:cs="Segoe UI"/>
          <w:color w:val="2B2B2B"/>
          <w:sz w:val="26"/>
          <w:szCs w:val="26"/>
        </w:rPr>
        <w:t xml:space="preserve">As Rachel M. Barker, a geologist with the United States Geological </w:t>
      </w:r>
      <w:proofErr w:type="gramStart"/>
      <w:r>
        <w:rPr>
          <w:rFonts w:ascii="Segoe UI" w:hAnsi="Segoe UI" w:cs="Segoe UI"/>
          <w:color w:val="2B2B2B"/>
          <w:sz w:val="26"/>
          <w:szCs w:val="26"/>
        </w:rPr>
        <w:t>Survey,</w:t>
      </w:r>
      <w:proofErr w:type="gramEnd"/>
      <w:r>
        <w:rPr>
          <w:rFonts w:ascii="Segoe UI" w:hAnsi="Segoe UI" w:cs="Segoe UI"/>
          <w:color w:val="2B2B2B"/>
          <w:sz w:val="26"/>
          <w:szCs w:val="26"/>
        </w:rPr>
        <w:t xml:space="preserve"> wrote in “</w:t>
      </w:r>
      <w:hyperlink r:id="rId10" w:tgtFrame="_blank" w:history="1">
        <w:r>
          <w:rPr>
            <w:rStyle w:val="Hyperlink"/>
            <w:rFonts w:ascii="Segoe UI" w:hAnsi="Segoe UI" w:cs="Segoe UI"/>
            <w:sz w:val="26"/>
            <w:szCs w:val="26"/>
          </w:rPr>
          <w:t>Collecting Rocks</w:t>
        </w:r>
      </w:hyperlink>
      <w:r>
        <w:rPr>
          <w:rFonts w:ascii="Segoe UI" w:hAnsi="Segoe UI" w:cs="Segoe UI"/>
          <w:color w:val="2B2B2B"/>
          <w:sz w:val="26"/>
          <w:szCs w:val="26"/>
        </w:rPr>
        <w:t>,” a quality collection begins with “properly labeled specimens.” While you may not immediately know what kind of rock you have collected, you can still note important information about the stone. Barker recommends recording where you found the rock soon after collecting it. Later, you can use a rock identification app to determine the exact mineral type. Reddit’s </w:t>
      </w:r>
      <w:hyperlink r:id="rId11" w:tgtFrame="_blank" w:history="1">
        <w:r>
          <w:rPr>
            <w:rStyle w:val="Hyperlink"/>
            <w:rFonts w:ascii="Segoe UI" w:hAnsi="Segoe UI" w:cs="Segoe UI"/>
            <w:sz w:val="26"/>
            <w:szCs w:val="26"/>
          </w:rPr>
          <w:t>rockhounding community</w:t>
        </w:r>
      </w:hyperlink>
      <w:r>
        <w:rPr>
          <w:rFonts w:ascii="Segoe UI" w:hAnsi="Segoe UI" w:cs="Segoe UI"/>
          <w:color w:val="2B2B2B"/>
          <w:sz w:val="26"/>
          <w:szCs w:val="26"/>
        </w:rPr>
        <w:t> can also help you identify any particularly confusing specimens.</w:t>
      </w:r>
    </w:p>
    <w:p w:rsidR="00ED0882" w:rsidRPr="00ED0882" w:rsidRDefault="002477BF" w:rsidP="000620C5">
      <w:pPr>
        <w:shd w:val="clear" w:color="auto" w:fill="FFFFFF"/>
        <w:tabs>
          <w:tab w:val="left" w:pos="2340"/>
        </w:tabs>
        <w:outlineLvl w:val="1"/>
        <w:rPr>
          <w:rFonts w:ascii="Eb Garamond" w:eastAsia="Times New Roman" w:hAnsi="Eb Garamond" w:cs="Times New Roman"/>
          <w:color w:val="2B2B2B"/>
          <w:sz w:val="28"/>
          <w:szCs w:val="28"/>
        </w:rPr>
      </w:pPr>
      <w:r>
        <w:rPr>
          <w:rFonts w:ascii="Segoe UI" w:hAnsi="Segoe UI" w:cs="Segoe UI"/>
          <w:color w:val="2B2B2B"/>
          <w:sz w:val="26"/>
          <w:szCs w:val="26"/>
          <w:shd w:val="clear" w:color="auto" w:fill="FFFFFF"/>
        </w:rPr>
        <w:t>Speaking of the rockhounding community, interacting with fellow rockhounds is a great way to expand your collection. Whether you pursue online or local rockhounding groups, connecting with other collectors can help you discover cool finds from regions far and wide.</w:t>
      </w:r>
    </w:p>
    <w:p w:rsidR="00ED0882" w:rsidRPr="00ED0882" w:rsidRDefault="00ED0882" w:rsidP="000620C5">
      <w:pPr>
        <w:pStyle w:val="continue-read-break"/>
        <w:shd w:val="clear" w:color="auto" w:fill="FFFFFF"/>
        <w:spacing w:before="0" w:beforeAutospacing="0" w:after="0" w:afterAutospacing="0"/>
        <w:rPr>
          <w:rFonts w:ascii="Segoe UI" w:hAnsi="Segoe UI" w:cs="Segoe UI"/>
          <w:color w:val="2B2B2B"/>
          <w:sz w:val="26"/>
          <w:szCs w:val="26"/>
        </w:rPr>
      </w:pPr>
    </w:p>
    <w:p w:rsidR="00ED0882" w:rsidRDefault="00ED0882" w:rsidP="00ED0882">
      <w:bookmarkStart w:id="0" w:name="_GoBack"/>
      <w:bookmarkEnd w:id="0"/>
    </w:p>
    <w:sectPr w:rsidR="00ED0882" w:rsidSect="00ED08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 Garam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882"/>
    <w:rsid w:val="000620C5"/>
    <w:rsid w:val="002477BF"/>
    <w:rsid w:val="00717B4D"/>
    <w:rsid w:val="00ED0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882"/>
    <w:rPr>
      <w:rFonts w:ascii="Tahoma" w:hAnsi="Tahoma" w:cs="Tahoma"/>
      <w:sz w:val="16"/>
      <w:szCs w:val="16"/>
    </w:rPr>
  </w:style>
  <w:style w:type="character" w:customStyle="1" w:styleId="BalloonTextChar">
    <w:name w:val="Balloon Text Char"/>
    <w:basedOn w:val="DefaultParagraphFont"/>
    <w:link w:val="BalloonText"/>
    <w:uiPriority w:val="99"/>
    <w:semiHidden/>
    <w:rsid w:val="00ED0882"/>
    <w:rPr>
      <w:rFonts w:ascii="Tahoma" w:hAnsi="Tahoma" w:cs="Tahoma"/>
      <w:sz w:val="16"/>
      <w:szCs w:val="16"/>
    </w:rPr>
  </w:style>
  <w:style w:type="character" w:customStyle="1" w:styleId="image-caption">
    <w:name w:val="image-caption"/>
    <w:basedOn w:val="DefaultParagraphFont"/>
    <w:rsid w:val="00ED0882"/>
  </w:style>
  <w:style w:type="character" w:customStyle="1" w:styleId="image-attribution">
    <w:name w:val="image-attribution"/>
    <w:basedOn w:val="DefaultParagraphFont"/>
    <w:rsid w:val="00ED0882"/>
  </w:style>
  <w:style w:type="paragraph" w:styleId="NormalWeb">
    <w:name w:val="Normal (Web)"/>
    <w:basedOn w:val="Normal"/>
    <w:uiPriority w:val="99"/>
    <w:semiHidden/>
    <w:unhideWhenUsed/>
    <w:rsid w:val="00ED0882"/>
    <w:pPr>
      <w:spacing w:before="100" w:beforeAutospacing="1" w:after="100" w:afterAutospacing="1"/>
    </w:pPr>
    <w:rPr>
      <w:rFonts w:ascii="Times New Roman" w:eastAsia="Times New Roman" w:hAnsi="Times New Roman" w:cs="Times New Roman"/>
      <w:sz w:val="24"/>
      <w:szCs w:val="24"/>
    </w:rPr>
  </w:style>
  <w:style w:type="paragraph" w:customStyle="1" w:styleId="continue-read-break">
    <w:name w:val="continue-read-break"/>
    <w:basedOn w:val="Normal"/>
    <w:rsid w:val="00ED088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0882"/>
    <w:rPr>
      <w:color w:val="0000FF"/>
      <w:u w:val="single"/>
    </w:rPr>
  </w:style>
  <w:style w:type="character" w:styleId="Emphasis">
    <w:name w:val="Emphasis"/>
    <w:basedOn w:val="DefaultParagraphFont"/>
    <w:uiPriority w:val="20"/>
    <w:qFormat/>
    <w:rsid w:val="00ED08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882"/>
    <w:rPr>
      <w:rFonts w:ascii="Tahoma" w:hAnsi="Tahoma" w:cs="Tahoma"/>
      <w:sz w:val="16"/>
      <w:szCs w:val="16"/>
    </w:rPr>
  </w:style>
  <w:style w:type="character" w:customStyle="1" w:styleId="BalloonTextChar">
    <w:name w:val="Balloon Text Char"/>
    <w:basedOn w:val="DefaultParagraphFont"/>
    <w:link w:val="BalloonText"/>
    <w:uiPriority w:val="99"/>
    <w:semiHidden/>
    <w:rsid w:val="00ED0882"/>
    <w:rPr>
      <w:rFonts w:ascii="Tahoma" w:hAnsi="Tahoma" w:cs="Tahoma"/>
      <w:sz w:val="16"/>
      <w:szCs w:val="16"/>
    </w:rPr>
  </w:style>
  <w:style w:type="character" w:customStyle="1" w:styleId="image-caption">
    <w:name w:val="image-caption"/>
    <w:basedOn w:val="DefaultParagraphFont"/>
    <w:rsid w:val="00ED0882"/>
  </w:style>
  <w:style w:type="character" w:customStyle="1" w:styleId="image-attribution">
    <w:name w:val="image-attribution"/>
    <w:basedOn w:val="DefaultParagraphFont"/>
    <w:rsid w:val="00ED0882"/>
  </w:style>
  <w:style w:type="paragraph" w:styleId="NormalWeb">
    <w:name w:val="Normal (Web)"/>
    <w:basedOn w:val="Normal"/>
    <w:uiPriority w:val="99"/>
    <w:semiHidden/>
    <w:unhideWhenUsed/>
    <w:rsid w:val="00ED0882"/>
    <w:pPr>
      <w:spacing w:before="100" w:beforeAutospacing="1" w:after="100" w:afterAutospacing="1"/>
    </w:pPr>
    <w:rPr>
      <w:rFonts w:ascii="Times New Roman" w:eastAsia="Times New Roman" w:hAnsi="Times New Roman" w:cs="Times New Roman"/>
      <w:sz w:val="24"/>
      <w:szCs w:val="24"/>
    </w:rPr>
  </w:style>
  <w:style w:type="paragraph" w:customStyle="1" w:styleId="continue-read-break">
    <w:name w:val="continue-read-break"/>
    <w:basedOn w:val="Normal"/>
    <w:rsid w:val="00ED088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0882"/>
    <w:rPr>
      <w:color w:val="0000FF"/>
      <w:u w:val="single"/>
    </w:rPr>
  </w:style>
  <w:style w:type="character" w:styleId="Emphasis">
    <w:name w:val="Emphasis"/>
    <w:basedOn w:val="DefaultParagraphFont"/>
    <w:uiPriority w:val="20"/>
    <w:qFormat/>
    <w:rsid w:val="00ED08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672">
      <w:bodyDiv w:val="1"/>
      <w:marLeft w:val="0"/>
      <w:marRight w:val="0"/>
      <w:marTop w:val="0"/>
      <w:marBottom w:val="0"/>
      <w:divBdr>
        <w:top w:val="none" w:sz="0" w:space="0" w:color="auto"/>
        <w:left w:val="none" w:sz="0" w:space="0" w:color="auto"/>
        <w:bottom w:val="none" w:sz="0" w:space="0" w:color="auto"/>
        <w:right w:val="none" w:sz="0" w:space="0" w:color="auto"/>
      </w:divBdr>
      <w:divsChild>
        <w:div w:id="402456676">
          <w:marLeft w:val="0"/>
          <w:marRight w:val="0"/>
          <w:marTop w:val="210"/>
          <w:marBottom w:val="330"/>
          <w:divBdr>
            <w:top w:val="none" w:sz="0" w:space="0" w:color="auto"/>
            <w:left w:val="none" w:sz="0" w:space="0" w:color="auto"/>
            <w:bottom w:val="none" w:sz="0" w:space="0" w:color="auto"/>
            <w:right w:val="none" w:sz="0" w:space="0" w:color="auto"/>
          </w:divBdr>
        </w:div>
      </w:divsChild>
    </w:div>
    <w:div w:id="290598477">
      <w:bodyDiv w:val="1"/>
      <w:marLeft w:val="0"/>
      <w:marRight w:val="0"/>
      <w:marTop w:val="0"/>
      <w:marBottom w:val="0"/>
      <w:divBdr>
        <w:top w:val="none" w:sz="0" w:space="0" w:color="auto"/>
        <w:left w:val="none" w:sz="0" w:space="0" w:color="auto"/>
        <w:bottom w:val="none" w:sz="0" w:space="0" w:color="auto"/>
        <w:right w:val="none" w:sz="0" w:space="0" w:color="auto"/>
      </w:divBdr>
    </w:div>
    <w:div w:id="576282403">
      <w:bodyDiv w:val="1"/>
      <w:marLeft w:val="0"/>
      <w:marRight w:val="0"/>
      <w:marTop w:val="0"/>
      <w:marBottom w:val="0"/>
      <w:divBdr>
        <w:top w:val="none" w:sz="0" w:space="0" w:color="auto"/>
        <w:left w:val="none" w:sz="0" w:space="0" w:color="auto"/>
        <w:bottom w:val="none" w:sz="0" w:space="0" w:color="auto"/>
        <w:right w:val="none" w:sz="0" w:space="0" w:color="auto"/>
      </w:divBdr>
    </w:div>
    <w:div w:id="1832604213">
      <w:bodyDiv w:val="1"/>
      <w:marLeft w:val="0"/>
      <w:marRight w:val="0"/>
      <w:marTop w:val="0"/>
      <w:marBottom w:val="0"/>
      <w:divBdr>
        <w:top w:val="none" w:sz="0" w:space="0" w:color="auto"/>
        <w:left w:val="none" w:sz="0" w:space="0" w:color="auto"/>
        <w:bottom w:val="none" w:sz="0" w:space="0" w:color="auto"/>
        <w:right w:val="none" w:sz="0" w:space="0" w:color="auto"/>
      </w:divBdr>
    </w:div>
    <w:div w:id="1857574338">
      <w:bodyDiv w:val="1"/>
      <w:marLeft w:val="0"/>
      <w:marRight w:val="0"/>
      <w:marTop w:val="0"/>
      <w:marBottom w:val="0"/>
      <w:divBdr>
        <w:top w:val="none" w:sz="0" w:space="0" w:color="auto"/>
        <w:left w:val="none" w:sz="0" w:space="0" w:color="auto"/>
        <w:bottom w:val="none" w:sz="0" w:space="0" w:color="auto"/>
        <w:right w:val="none" w:sz="0" w:space="0" w:color="auto"/>
      </w:divBdr>
    </w:div>
    <w:div w:id="1899894701">
      <w:bodyDiv w:val="1"/>
      <w:marLeft w:val="0"/>
      <w:marRight w:val="0"/>
      <w:marTop w:val="0"/>
      <w:marBottom w:val="0"/>
      <w:divBdr>
        <w:top w:val="none" w:sz="0" w:space="0" w:color="auto"/>
        <w:left w:val="none" w:sz="0" w:space="0" w:color="auto"/>
        <w:bottom w:val="none" w:sz="0" w:space="0" w:color="auto"/>
        <w:right w:val="none" w:sz="0" w:space="0" w:color="auto"/>
      </w:divBdr>
    </w:div>
    <w:div w:id="196962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s.gov/subjects/geology/permit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rrentlyrockhounding.com/rockhoundingethics/"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reddit.com/r/rockhounds/" TargetMode="External"/><Relationship Id="rId5" Type="http://schemas.openxmlformats.org/officeDocument/2006/relationships/image" Target="media/image1.jpeg"/><Relationship Id="rId10" Type="http://schemas.openxmlformats.org/officeDocument/2006/relationships/hyperlink" Target="https://pubs.usgs.gov/gip/collect1/collectgip.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505</Words>
  <Characters>2880</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Rockhounding tips you need to know before starting a collection</vt:lpstr>
      <vt:lpstr>    Rules for ethical rockhounding</vt:lpstr>
      <vt:lpstr>    How to build an awesome rock collection</vt:lpstr>
      <vt:lpstr>    Speaking of the rockhounding community, interacting with fellow rockhounds is a </vt:lpstr>
    </vt:vector>
  </TitlesOfParts>
  <Company/>
  <LinksUpToDate>false</LinksUpToDate>
  <CharactersWithSpaces>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Lingerfelt</dc:creator>
  <cp:lastModifiedBy>Carroll Lingerfelt</cp:lastModifiedBy>
  <cp:revision>1</cp:revision>
  <dcterms:created xsi:type="dcterms:W3CDTF">2024-03-10T15:15:00Z</dcterms:created>
  <dcterms:modified xsi:type="dcterms:W3CDTF">2024-03-10T15:37:00Z</dcterms:modified>
</cp:coreProperties>
</file>